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AB78D" w14:textId="77777777" w:rsidR="00F46DF4" w:rsidRDefault="00F46DF4" w:rsidP="00F46DF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13070AB" w14:textId="77777777" w:rsidR="00F46DF4" w:rsidRPr="00295ADF" w:rsidRDefault="00F46DF4" w:rsidP="00F46DF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5ADF">
        <w:rPr>
          <w:rFonts w:ascii="Times New Roman" w:hAnsi="Times New Roman" w:cs="Times New Roman"/>
          <w:b/>
          <w:sz w:val="28"/>
          <w:szCs w:val="28"/>
          <w:u w:val="single"/>
        </w:rPr>
        <w:t>Post WWII Immigration Timeline</w:t>
      </w:r>
    </w:p>
    <w:p w14:paraId="4A5F1ECC" w14:textId="77777777" w:rsidR="00F46DF4" w:rsidRPr="00295ADF" w:rsidRDefault="00F46DF4" w:rsidP="00F46DF4">
      <w:pPr>
        <w:rPr>
          <w:rFonts w:ascii="Times New Roman" w:hAnsi="Times New Roman" w:cs="Times New Roman"/>
        </w:rPr>
      </w:pPr>
    </w:p>
    <w:p w14:paraId="3E2D474F" w14:textId="77777777" w:rsidR="00F46DF4" w:rsidRPr="00295ADF" w:rsidRDefault="00F46DF4" w:rsidP="00F46DF4">
      <w:pPr>
        <w:rPr>
          <w:rFonts w:ascii="Times New Roman" w:hAnsi="Times New Roman" w:cs="Times New Roman"/>
          <w:b/>
          <w:color w:val="454545"/>
        </w:rPr>
      </w:pPr>
      <w:r w:rsidRPr="00295ADF">
        <w:rPr>
          <w:rFonts w:ascii="Times New Roman" w:hAnsi="Times New Roman" w:cs="Times New Roman"/>
          <w:b/>
          <w:color w:val="454545"/>
        </w:rPr>
        <w:t>1952 Immigration and Naturalization Act</w:t>
      </w:r>
      <w:r w:rsidRPr="00FF70AB">
        <w:rPr>
          <w:rFonts w:ascii="Times New Roman" w:hAnsi="Times New Roman" w:cs="Times New Roman"/>
          <w:b/>
          <w:color w:val="454545"/>
        </w:rPr>
        <w:t> </w:t>
      </w:r>
    </w:p>
    <w:p w14:paraId="6A157B50" w14:textId="77777777" w:rsidR="00F46DF4" w:rsidRPr="00295ADF" w:rsidRDefault="00F46DF4" w:rsidP="00F46DF4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454545"/>
        </w:rPr>
      </w:pPr>
      <w:r w:rsidRPr="00295ADF">
        <w:rPr>
          <w:rFonts w:ascii="Times New Roman" w:eastAsia="Times New Roman" w:hAnsi="Times New Roman" w:cs="Times New Roman"/>
          <w:color w:val="454545"/>
        </w:rPr>
        <w:t>Restrictions lifted from Asia</w:t>
      </w:r>
      <w:r>
        <w:rPr>
          <w:rFonts w:ascii="Times New Roman" w:eastAsia="Times New Roman" w:hAnsi="Times New Roman" w:cs="Times New Roman"/>
          <w:color w:val="454545"/>
        </w:rPr>
        <w:t xml:space="preserve"> </w:t>
      </w:r>
    </w:p>
    <w:p w14:paraId="55288F31" w14:textId="77777777" w:rsidR="00F46DF4" w:rsidRDefault="00F46DF4" w:rsidP="00F46DF4">
      <w:pPr>
        <w:rPr>
          <w:rFonts w:ascii="Times New Roman" w:hAnsi="Times New Roman" w:cs="Times New Roman"/>
          <w:color w:val="454545"/>
        </w:rPr>
      </w:pPr>
    </w:p>
    <w:p w14:paraId="100A308F" w14:textId="77777777" w:rsidR="00F46DF4" w:rsidRPr="00295ADF" w:rsidRDefault="00F46DF4" w:rsidP="00F46DF4">
      <w:pPr>
        <w:rPr>
          <w:rFonts w:ascii="Times New Roman" w:hAnsi="Times New Roman" w:cs="Times New Roman"/>
          <w:b/>
          <w:color w:val="454545"/>
        </w:rPr>
      </w:pPr>
      <w:r w:rsidRPr="00295ADF">
        <w:rPr>
          <w:rFonts w:ascii="Times New Roman" w:hAnsi="Times New Roman" w:cs="Times New Roman"/>
          <w:b/>
          <w:color w:val="454545"/>
        </w:rPr>
        <w:t>1965 Immigration and Naturalization Act</w:t>
      </w:r>
    </w:p>
    <w:p w14:paraId="71F584AF" w14:textId="77777777" w:rsidR="00F46DF4" w:rsidRPr="00295ADF" w:rsidRDefault="00F46DF4" w:rsidP="00F46DF4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454545"/>
        </w:rPr>
      </w:pPr>
      <w:r>
        <w:rPr>
          <w:rFonts w:ascii="Times New Roman" w:eastAsia="Times New Roman" w:hAnsi="Times New Roman" w:cs="Times New Roman"/>
          <w:color w:val="454545"/>
        </w:rPr>
        <w:t>Ended r</w:t>
      </w:r>
      <w:r w:rsidRPr="00295ADF">
        <w:rPr>
          <w:rFonts w:ascii="Times New Roman" w:eastAsia="Times New Roman" w:hAnsi="Times New Roman" w:cs="Times New Roman"/>
          <w:color w:val="454545"/>
        </w:rPr>
        <w:t>ace</w:t>
      </w:r>
      <w:r>
        <w:rPr>
          <w:rFonts w:ascii="Times New Roman" w:eastAsia="Times New Roman" w:hAnsi="Times New Roman" w:cs="Times New Roman"/>
          <w:color w:val="454545"/>
        </w:rPr>
        <w:t>/ethnic based quotes</w:t>
      </w:r>
      <w:r>
        <w:rPr>
          <w:rFonts w:ascii="Times New Roman" w:eastAsia="Times New Roman" w:hAnsi="Times New Roman" w:cs="Times New Roman"/>
          <w:color w:val="454545"/>
        </w:rPr>
        <w:t xml:space="preserve"> established in the 1920s</w:t>
      </w:r>
      <w:r>
        <w:rPr>
          <w:rFonts w:ascii="Times New Roman" w:eastAsia="Times New Roman" w:hAnsi="Times New Roman" w:cs="Times New Roman"/>
          <w:color w:val="454545"/>
        </w:rPr>
        <w:t xml:space="preserve"> </w:t>
      </w:r>
    </w:p>
    <w:p w14:paraId="72F02A41" w14:textId="77777777" w:rsidR="00F46DF4" w:rsidRPr="00295ADF" w:rsidRDefault="00F46DF4" w:rsidP="00F46DF4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454545"/>
        </w:rPr>
      </w:pPr>
      <w:r>
        <w:rPr>
          <w:rFonts w:ascii="Times New Roman" w:eastAsia="Times New Roman" w:hAnsi="Times New Roman" w:cs="Times New Roman"/>
          <w:color w:val="454545"/>
        </w:rPr>
        <w:t>Prioritized f</w:t>
      </w:r>
      <w:r w:rsidRPr="00295ADF">
        <w:rPr>
          <w:rFonts w:ascii="Times New Roman" w:eastAsia="Times New Roman" w:hAnsi="Times New Roman" w:cs="Times New Roman"/>
          <w:color w:val="454545"/>
        </w:rPr>
        <w:t xml:space="preserve">amily reunification and skilled workers </w:t>
      </w:r>
    </w:p>
    <w:p w14:paraId="0291E30C" w14:textId="77777777" w:rsidR="00F46DF4" w:rsidRPr="00295ADF" w:rsidRDefault="00F46DF4" w:rsidP="00F46DF4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454545"/>
        </w:rPr>
      </w:pPr>
      <w:r w:rsidRPr="00295ADF">
        <w:rPr>
          <w:rFonts w:ascii="Times New Roman" w:eastAsia="Times New Roman" w:hAnsi="Times New Roman" w:cs="Times New Roman"/>
          <w:color w:val="454545"/>
        </w:rPr>
        <w:t>Created a new wave of immigration from Asia Latin Am</w:t>
      </w:r>
      <w:bookmarkStart w:id="0" w:name="_GoBack"/>
      <w:bookmarkEnd w:id="0"/>
      <w:r w:rsidRPr="00295ADF">
        <w:rPr>
          <w:rFonts w:ascii="Times New Roman" w:eastAsia="Times New Roman" w:hAnsi="Times New Roman" w:cs="Times New Roman"/>
          <w:color w:val="454545"/>
        </w:rPr>
        <w:t>er</w:t>
      </w:r>
      <w:r>
        <w:rPr>
          <w:rFonts w:ascii="Times New Roman" w:eastAsia="Times New Roman" w:hAnsi="Times New Roman" w:cs="Times New Roman"/>
          <w:color w:val="454545"/>
        </w:rPr>
        <w:t>ica, a</w:t>
      </w:r>
      <w:r w:rsidRPr="00295ADF">
        <w:rPr>
          <w:rFonts w:ascii="Times New Roman" w:eastAsia="Times New Roman" w:hAnsi="Times New Roman" w:cs="Times New Roman"/>
          <w:color w:val="454545"/>
        </w:rPr>
        <w:t>nd Africa</w:t>
      </w:r>
    </w:p>
    <w:p w14:paraId="31BFF856" w14:textId="77777777" w:rsidR="00F46DF4" w:rsidRPr="00295ADF" w:rsidRDefault="00F46DF4" w:rsidP="00F46DF4">
      <w:pPr>
        <w:numPr>
          <w:ilvl w:val="0"/>
          <w:numId w:val="3"/>
        </w:numPr>
        <w:rPr>
          <w:rFonts w:ascii="Times New Roman" w:eastAsia="Times New Roman" w:hAnsi="Times New Roman" w:cs="Times New Roman"/>
          <w:color w:val="454545"/>
        </w:rPr>
      </w:pPr>
      <w:r>
        <w:rPr>
          <w:rFonts w:ascii="Times New Roman" w:eastAsia="Times New Roman" w:hAnsi="Times New Roman" w:cs="Times New Roman"/>
          <w:color w:val="454545"/>
        </w:rPr>
        <w:t xml:space="preserve">Established annual limits: </w:t>
      </w:r>
    </w:p>
    <w:p w14:paraId="2CA6BED5" w14:textId="77777777" w:rsidR="00F46DF4" w:rsidRDefault="00F46DF4" w:rsidP="00F46DF4">
      <w:pPr>
        <w:numPr>
          <w:ilvl w:val="1"/>
          <w:numId w:val="3"/>
        </w:numPr>
        <w:rPr>
          <w:rFonts w:ascii="Times New Roman" w:eastAsia="Times New Roman" w:hAnsi="Times New Roman" w:cs="Times New Roman"/>
          <w:color w:val="454545"/>
        </w:rPr>
      </w:pPr>
      <w:r w:rsidRPr="00295ADF">
        <w:rPr>
          <w:rFonts w:ascii="Times New Roman" w:eastAsia="Times New Roman" w:hAnsi="Times New Roman" w:cs="Times New Roman"/>
          <w:color w:val="454545"/>
        </w:rPr>
        <w:t xml:space="preserve">Total number </w:t>
      </w:r>
      <w:r>
        <w:rPr>
          <w:rFonts w:ascii="Times New Roman" w:eastAsia="Times New Roman" w:hAnsi="Times New Roman" w:cs="Times New Roman"/>
          <w:color w:val="454545"/>
        </w:rPr>
        <w:t>annual limit set at</w:t>
      </w:r>
      <w:r w:rsidRPr="00295ADF">
        <w:rPr>
          <w:rFonts w:ascii="Times New Roman" w:eastAsia="Times New Roman" w:hAnsi="Times New Roman" w:cs="Times New Roman"/>
          <w:color w:val="454545"/>
        </w:rPr>
        <w:t xml:space="preserve"> 290,000 (immediate relatives exempt)</w:t>
      </w:r>
    </w:p>
    <w:p w14:paraId="13F3B5B7" w14:textId="77777777" w:rsidR="00F46DF4" w:rsidRPr="00295ADF" w:rsidRDefault="00F46DF4" w:rsidP="00F46DF4">
      <w:pPr>
        <w:numPr>
          <w:ilvl w:val="1"/>
          <w:numId w:val="3"/>
        </w:numPr>
        <w:rPr>
          <w:rFonts w:ascii="Times New Roman" w:eastAsia="Times New Roman" w:hAnsi="Times New Roman" w:cs="Times New Roman"/>
          <w:color w:val="454545"/>
        </w:rPr>
      </w:pPr>
      <w:r>
        <w:rPr>
          <w:rFonts w:ascii="Times New Roman" w:eastAsia="Times New Roman" w:hAnsi="Times New Roman" w:cs="Times New Roman"/>
          <w:color w:val="454545"/>
        </w:rPr>
        <w:t xml:space="preserve">Limit of </w:t>
      </w:r>
      <w:r w:rsidRPr="00295ADF">
        <w:rPr>
          <w:rFonts w:ascii="Times New Roman" w:eastAsia="Times New Roman" w:hAnsi="Times New Roman" w:cs="Times New Roman"/>
          <w:color w:val="454545"/>
        </w:rPr>
        <w:t>20,000 from any one country</w:t>
      </w:r>
    </w:p>
    <w:p w14:paraId="078EFA23" w14:textId="77777777" w:rsidR="00F46DF4" w:rsidRDefault="00F46DF4" w:rsidP="00F46DF4">
      <w:pPr>
        <w:rPr>
          <w:rFonts w:ascii="Times New Roman" w:hAnsi="Times New Roman" w:cs="Times New Roman"/>
          <w:color w:val="454545"/>
        </w:rPr>
      </w:pPr>
    </w:p>
    <w:p w14:paraId="131EBD3A" w14:textId="77777777" w:rsidR="00F46DF4" w:rsidRPr="00295ADF" w:rsidRDefault="00F46DF4" w:rsidP="00F46DF4">
      <w:pPr>
        <w:rPr>
          <w:rFonts w:ascii="Times New Roman" w:hAnsi="Times New Roman" w:cs="Times New Roman"/>
          <w:color w:val="454545"/>
        </w:rPr>
      </w:pPr>
      <w:r w:rsidRPr="00295ADF">
        <w:rPr>
          <w:rFonts w:ascii="Times New Roman" w:hAnsi="Times New Roman" w:cs="Times New Roman"/>
          <w:b/>
          <w:color w:val="454545"/>
        </w:rPr>
        <w:t>1975</w:t>
      </w:r>
      <w:r w:rsidRPr="00FF70AB">
        <w:rPr>
          <w:rFonts w:ascii="Times New Roman" w:hAnsi="Times New Roman" w:cs="Times New Roman"/>
          <w:b/>
          <w:color w:val="454545"/>
        </w:rPr>
        <w:t xml:space="preserve"> &amp; 1976</w:t>
      </w:r>
      <w:r>
        <w:rPr>
          <w:rFonts w:ascii="Times New Roman" w:hAnsi="Times New Roman" w:cs="Times New Roman"/>
          <w:color w:val="454545"/>
        </w:rPr>
        <w:t xml:space="preserve"> </w:t>
      </w:r>
      <w:r>
        <w:rPr>
          <w:rFonts w:ascii="Times New Roman" w:hAnsi="Times New Roman" w:cs="Times New Roman"/>
          <w:color w:val="454545"/>
        </w:rPr>
        <w:tab/>
      </w:r>
      <w:r w:rsidRPr="00FF70AB">
        <w:rPr>
          <w:rFonts w:ascii="Times New Roman" w:hAnsi="Times New Roman" w:cs="Times New Roman"/>
          <w:b/>
          <w:color w:val="454545"/>
        </w:rPr>
        <w:t>L</w:t>
      </w:r>
      <w:r w:rsidRPr="00295ADF">
        <w:rPr>
          <w:rFonts w:ascii="Times New Roman" w:hAnsi="Times New Roman" w:cs="Times New Roman"/>
          <w:b/>
          <w:color w:val="454545"/>
        </w:rPr>
        <w:t>aws passed to allow 400,000 Southeast Asian refugees into U.S.</w:t>
      </w:r>
      <w:r w:rsidRPr="00FF70AB">
        <w:rPr>
          <w:rFonts w:ascii="Times New Roman" w:hAnsi="Times New Roman" w:cs="Times New Roman"/>
          <w:b/>
          <w:color w:val="454545"/>
        </w:rPr>
        <w:t> </w:t>
      </w:r>
    </w:p>
    <w:p w14:paraId="1D4E0981" w14:textId="77777777" w:rsidR="00F46DF4" w:rsidRPr="00295ADF" w:rsidRDefault="00F46DF4" w:rsidP="00F46DF4">
      <w:pPr>
        <w:rPr>
          <w:rFonts w:ascii="Times New Roman" w:hAnsi="Times New Roman" w:cs="Times New Roman"/>
          <w:color w:val="454545"/>
        </w:rPr>
      </w:pPr>
    </w:p>
    <w:p w14:paraId="55CF4C84" w14:textId="77777777" w:rsidR="00F46DF4" w:rsidRPr="00295ADF" w:rsidRDefault="00F46DF4" w:rsidP="00F46DF4">
      <w:pPr>
        <w:rPr>
          <w:rFonts w:ascii="Times New Roman" w:hAnsi="Times New Roman" w:cs="Times New Roman"/>
          <w:b/>
          <w:color w:val="454545"/>
        </w:rPr>
      </w:pPr>
      <w:r w:rsidRPr="00295ADF">
        <w:rPr>
          <w:rFonts w:ascii="Times New Roman" w:hAnsi="Times New Roman" w:cs="Times New Roman"/>
          <w:b/>
          <w:color w:val="454545"/>
        </w:rPr>
        <w:t>1980 Refugee Act</w:t>
      </w:r>
    </w:p>
    <w:p w14:paraId="0CB735B4" w14:textId="77777777" w:rsidR="00F46DF4" w:rsidRDefault="00F46DF4" w:rsidP="00F46DF4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454545"/>
        </w:rPr>
      </w:pPr>
      <w:r w:rsidRPr="00295ADF">
        <w:rPr>
          <w:rFonts w:ascii="Times New Roman" w:eastAsia="Times New Roman" w:hAnsi="Times New Roman" w:cs="Times New Roman"/>
          <w:color w:val="454545"/>
        </w:rPr>
        <w:t>50,000 refugees allowed to enter annually</w:t>
      </w:r>
      <w:r>
        <w:rPr>
          <w:rFonts w:ascii="Times New Roman" w:eastAsia="Times New Roman" w:hAnsi="Times New Roman" w:cs="Times New Roman"/>
          <w:color w:val="454545"/>
        </w:rPr>
        <w:t>; refugees issued Temporary Protected Status</w:t>
      </w:r>
    </w:p>
    <w:p w14:paraId="6B93F462" w14:textId="77777777" w:rsidR="00F46DF4" w:rsidRPr="00295ADF" w:rsidRDefault="00F46DF4" w:rsidP="00F46DF4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454545"/>
        </w:rPr>
      </w:pPr>
      <w:r>
        <w:rPr>
          <w:rFonts w:ascii="Times New Roman" w:eastAsia="Times New Roman" w:hAnsi="Times New Roman" w:cs="Times New Roman"/>
          <w:color w:val="454545"/>
        </w:rPr>
        <w:t>Broader than previous laws which focused on refugees from communist countries</w:t>
      </w:r>
    </w:p>
    <w:p w14:paraId="26134412" w14:textId="77777777" w:rsidR="00F46DF4" w:rsidRDefault="00F46DF4" w:rsidP="00F46DF4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454545"/>
        </w:rPr>
      </w:pPr>
      <w:r w:rsidRPr="00295ADF">
        <w:rPr>
          <w:rFonts w:ascii="Times New Roman" w:eastAsia="Times New Roman" w:hAnsi="Times New Roman" w:cs="Times New Roman"/>
          <w:color w:val="454545"/>
        </w:rPr>
        <w:t>I</w:t>
      </w:r>
      <w:r>
        <w:rPr>
          <w:rFonts w:ascii="Times New Roman" w:eastAsia="Times New Roman" w:hAnsi="Times New Roman" w:cs="Times New Roman"/>
          <w:color w:val="454545"/>
        </w:rPr>
        <w:t xml:space="preserve">n time of crisis, the annual limit could be adjusted </w:t>
      </w:r>
    </w:p>
    <w:p w14:paraId="4C2732BE" w14:textId="77777777" w:rsidR="00F46DF4" w:rsidRDefault="00F46DF4" w:rsidP="00F46DF4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454545"/>
        </w:rPr>
      </w:pPr>
      <w:r>
        <w:rPr>
          <w:rFonts w:ascii="Times New Roman" w:eastAsia="Times New Roman" w:hAnsi="Times New Roman" w:cs="Times New Roman"/>
          <w:color w:val="454545"/>
        </w:rPr>
        <w:t>Resettlement policies outlined</w:t>
      </w:r>
    </w:p>
    <w:p w14:paraId="16D27273" w14:textId="77777777" w:rsidR="00CA0D7F" w:rsidRDefault="00FD72BE"/>
    <w:sectPr w:rsidR="00CA0D7F" w:rsidSect="00902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D0489"/>
    <w:multiLevelType w:val="hybridMultilevel"/>
    <w:tmpl w:val="686425A4"/>
    <w:lvl w:ilvl="0" w:tplc="4B5C5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4657"/>
    <w:multiLevelType w:val="multilevel"/>
    <w:tmpl w:val="88909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064415"/>
    <w:multiLevelType w:val="hybridMultilevel"/>
    <w:tmpl w:val="43069412"/>
    <w:lvl w:ilvl="0" w:tplc="4B5C5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F4"/>
    <w:rsid w:val="00430D8E"/>
    <w:rsid w:val="00902C9F"/>
    <w:rsid w:val="00F46DF4"/>
    <w:rsid w:val="00FD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B2EB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D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2018-02-14T16:11:00Z</dcterms:created>
  <dcterms:modified xsi:type="dcterms:W3CDTF">2018-02-14T16:13:00Z</dcterms:modified>
</cp:coreProperties>
</file>